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Default="00B61163" w:rsidP="00B61163">
      <w:pPr>
        <w:pStyle w:val="NormalWeb"/>
      </w:pPr>
      <w:r>
        <w:t xml:space="preserve">Early Learning Hub logo on teal background. </w:t>
      </w:r>
      <w:r w:rsidR="00B427BC">
        <w:t xml:space="preserve">Parent Leadership Council. </w:t>
      </w:r>
      <w:bookmarkStart w:id="0" w:name="_GoBack"/>
      <w:bookmarkEnd w:id="0"/>
      <w:r w:rsidR="00B427BC" w:rsidRPr="00B427BC">
        <w:t>Provide parent voice to the proposal, development, and implementation of ideas that impact environments in our region so young children can grow being well-adjusted, healthy, and ready for school.</w:t>
      </w:r>
    </w:p>
    <w:sectPr w:rsidR="008B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I0NzIzMLI0NzNW0lEKTi0uzszPAykwrAUAlfs78iwAAAA="/>
  </w:docVars>
  <w:rsids>
    <w:rsidRoot w:val="00B61163"/>
    <w:rsid w:val="00306589"/>
    <w:rsid w:val="0095014A"/>
    <w:rsid w:val="00B427BC"/>
    <w:rsid w:val="00B61163"/>
    <w:rsid w:val="00EA629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6AED"/>
  <w15:chartTrackingRefBased/>
  <w15:docId w15:val="{D3EB486E-2A62-47FC-824F-63442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2022-12-01T17:04:00Z</dcterms:created>
  <dcterms:modified xsi:type="dcterms:W3CDTF">2022-12-01T17:04:00Z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9c8a982b710f361936942a1aa94b1881646bced047a50c0cc70316bbbf8a8e98</vt:lpwstr>
  </property>
</Properties>
</file>